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7E" w:rsidRPr="00524437" w:rsidRDefault="007D6D6D" w:rsidP="000B31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Sans" w:hAnsi="PT Sans" w:cs="Helvetica"/>
          <w:b/>
          <w:color w:val="C00000"/>
          <w:sz w:val="28"/>
          <w:szCs w:val="28"/>
        </w:rPr>
      </w:pPr>
      <w:r w:rsidRPr="00524437">
        <w:rPr>
          <w:rFonts w:ascii="PT Sans" w:hAnsi="PT Sans" w:cs="Helvetica"/>
          <w:b/>
          <w:color w:val="C00000"/>
          <w:sz w:val="28"/>
          <w:szCs w:val="28"/>
        </w:rPr>
        <w:t>УВАЖАЕМЫЕ ДРУЗЬЯ!</w:t>
      </w:r>
    </w:p>
    <w:p w:rsidR="002D487E" w:rsidRPr="00445BB6" w:rsidRDefault="002D487E" w:rsidP="008828EE">
      <w:pPr>
        <w:pStyle w:val="a4"/>
        <w:shd w:val="clear" w:color="auto" w:fill="FFFFFF"/>
        <w:spacing w:before="0" w:beforeAutospacing="0" w:after="0" w:afterAutospacing="0" w:line="216" w:lineRule="auto"/>
        <w:rPr>
          <w:rFonts w:ascii="PT Sans" w:hAnsi="PT Sans" w:cs="Helvetica"/>
          <w:color w:val="1D2129"/>
          <w:sz w:val="22"/>
          <w:szCs w:val="22"/>
        </w:rPr>
      </w:pPr>
    </w:p>
    <w:p w:rsidR="009401A8" w:rsidRPr="007D6D6D" w:rsidRDefault="009401A8" w:rsidP="007D6D6D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</w:pP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Если вы активны, 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>целеустремленны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, хотите развиваться в области управления проектами, задумываетесь о своем профессиональном будущем и желаете занять достойное место </w:t>
      </w:r>
      <w:r w:rsid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                     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в профессиональной среде, обрести полезные контакты и связи, найти интересную работу </w:t>
      </w:r>
      <w:r w:rsid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                  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в области управления проектами, 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>Российская молодежная а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ссоциация 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>управления проектами СОВНЕТ (</w:t>
      </w:r>
      <w:r w:rsidR="0033414C"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IPMA</w:t>
      </w:r>
      <w:r w:rsidR="0033414C"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="0033414C"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SOVNET</w:t>
      </w:r>
      <w:r w:rsidR="0033414C"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Young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Crew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Russia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)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– это ваш шанс! Участвуя в работе Ассоциации, </w:t>
      </w:r>
      <w:r w:rsid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              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>вы сможете погрузиться в мир управления проектами, обрести новых друзей в России и мире.</w:t>
      </w:r>
    </w:p>
    <w:p w:rsidR="0033414C" w:rsidRPr="007D6D6D" w:rsidRDefault="0033414C" w:rsidP="007D6D6D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color w:val="000000"/>
          <w:sz w:val="16"/>
          <w:szCs w:val="16"/>
          <w:bdr w:val="none" w:sz="0" w:space="0" w:color="auto" w:frame="1"/>
        </w:rPr>
      </w:pPr>
    </w:p>
    <w:p w:rsidR="0033414C" w:rsidRPr="009401A8" w:rsidRDefault="0033414C" w:rsidP="007D6D6D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b/>
          <w:color w:val="C00000"/>
          <w:sz w:val="24"/>
          <w:szCs w:val="24"/>
        </w:rPr>
      </w:pP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Young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Crew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Russia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является частью глобального сообщества молодых специалистов </w:t>
      </w:r>
      <w:r w:rsid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                    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в области управления проектами 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IPMA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Young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Pr="009401A8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Crew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и крупнейшей международной профессиональной организации специалистов в области управления проектами</w:t>
      </w:r>
      <w:r w:rsid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                                   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 xml:space="preserve"> – Международной Ассоциации проектного менеджмента (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  <w:lang w:val="en-US"/>
        </w:rPr>
        <w:t>IPMA</w:t>
      </w:r>
      <w:r w:rsidRPr="007D6D6D">
        <w:rPr>
          <w:rFonts w:ascii="PT Sans" w:eastAsia="Times New Roman" w:hAnsi="PT Sans" w:cs="Times New Roman"/>
          <w:b/>
          <w:color w:val="C00000"/>
          <w:sz w:val="24"/>
          <w:szCs w:val="24"/>
          <w:bdr w:val="none" w:sz="0" w:space="0" w:color="auto" w:frame="1"/>
        </w:rPr>
        <w:t>).</w:t>
      </w:r>
    </w:p>
    <w:p w:rsidR="009401A8" w:rsidRPr="007D6D6D" w:rsidRDefault="009401A8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color w:val="1D2129"/>
          <w:sz w:val="16"/>
          <w:szCs w:val="16"/>
        </w:rPr>
      </w:pPr>
    </w:p>
    <w:p w:rsidR="0033414C" w:rsidRPr="007D6D6D" w:rsidRDefault="0033414C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C00000"/>
        </w:rPr>
      </w:pPr>
      <w:r w:rsidRPr="007D6D6D">
        <w:rPr>
          <w:rFonts w:ascii="PT Sans" w:hAnsi="PT Sans"/>
          <w:b/>
          <w:bCs/>
          <w:color w:val="C00000"/>
          <w:bdr w:val="none" w:sz="0" w:space="0" w:color="auto" w:frame="1"/>
        </w:rPr>
        <w:t xml:space="preserve">Миссия </w:t>
      </w:r>
      <w:r w:rsidRPr="007D6D6D">
        <w:rPr>
          <w:rFonts w:ascii="PT Sans" w:hAnsi="PT Sans"/>
          <w:b/>
          <w:color w:val="C00000"/>
          <w:bdr w:val="none" w:sz="0" w:space="0" w:color="auto" w:frame="1"/>
          <w:lang w:val="en-US"/>
        </w:rPr>
        <w:t>IPMA</w:t>
      </w:r>
      <w:r w:rsidRPr="007D6D6D">
        <w:rPr>
          <w:rFonts w:ascii="PT Sans" w:hAnsi="PT Sans"/>
          <w:b/>
          <w:color w:val="C00000"/>
          <w:bdr w:val="none" w:sz="0" w:space="0" w:color="auto" w:frame="1"/>
        </w:rPr>
        <w:t xml:space="preserve"> </w:t>
      </w:r>
      <w:r w:rsidRPr="007D6D6D">
        <w:rPr>
          <w:rFonts w:ascii="PT Sans" w:hAnsi="PT Sans"/>
          <w:b/>
          <w:color w:val="C00000"/>
          <w:bdr w:val="none" w:sz="0" w:space="0" w:color="auto" w:frame="1"/>
          <w:lang w:val="en-US"/>
        </w:rPr>
        <w:t>SOVNET</w:t>
      </w:r>
      <w:r w:rsidRPr="007D6D6D">
        <w:rPr>
          <w:rFonts w:ascii="PT Sans" w:hAnsi="PT Sans"/>
          <w:b/>
          <w:color w:val="C00000"/>
          <w:bdr w:val="none" w:sz="0" w:space="0" w:color="auto" w:frame="1"/>
        </w:rPr>
        <w:t xml:space="preserve"> </w:t>
      </w:r>
      <w:r w:rsidRPr="009401A8">
        <w:rPr>
          <w:rFonts w:ascii="PT Sans" w:hAnsi="PT Sans"/>
          <w:b/>
          <w:color w:val="C00000"/>
          <w:bdr w:val="none" w:sz="0" w:space="0" w:color="auto" w:frame="1"/>
          <w:lang w:val="en-US"/>
        </w:rPr>
        <w:t>Young</w:t>
      </w:r>
      <w:r w:rsidRPr="007D6D6D">
        <w:rPr>
          <w:rFonts w:ascii="PT Sans" w:hAnsi="PT Sans"/>
          <w:b/>
          <w:color w:val="C00000"/>
          <w:bdr w:val="none" w:sz="0" w:space="0" w:color="auto" w:frame="1"/>
        </w:rPr>
        <w:t xml:space="preserve"> </w:t>
      </w:r>
      <w:r w:rsidRPr="009401A8">
        <w:rPr>
          <w:rFonts w:ascii="PT Sans" w:hAnsi="PT Sans"/>
          <w:b/>
          <w:color w:val="C00000"/>
          <w:bdr w:val="none" w:sz="0" w:space="0" w:color="auto" w:frame="1"/>
          <w:lang w:val="en-US"/>
        </w:rPr>
        <w:t>Crew</w:t>
      </w:r>
      <w:r w:rsidRPr="007D6D6D">
        <w:rPr>
          <w:rFonts w:ascii="PT Sans" w:hAnsi="PT Sans"/>
          <w:b/>
          <w:color w:val="C00000"/>
          <w:bdr w:val="none" w:sz="0" w:space="0" w:color="auto" w:frame="1"/>
        </w:rPr>
        <w:t xml:space="preserve"> </w:t>
      </w:r>
      <w:r w:rsidRPr="009401A8">
        <w:rPr>
          <w:rFonts w:ascii="PT Sans" w:hAnsi="PT Sans"/>
          <w:b/>
          <w:color w:val="C00000"/>
          <w:bdr w:val="none" w:sz="0" w:space="0" w:color="auto" w:frame="1"/>
          <w:lang w:val="en-US"/>
        </w:rPr>
        <w:t>Russia</w:t>
      </w:r>
      <w:r w:rsidRPr="007D6D6D">
        <w:rPr>
          <w:rFonts w:ascii="PT Sans" w:hAnsi="PT Sans"/>
          <w:b/>
          <w:bCs/>
          <w:color w:val="C00000"/>
          <w:bdr w:val="none" w:sz="0" w:space="0" w:color="auto" w:frame="1"/>
        </w:rPr>
        <w:t xml:space="preserve"> – </w:t>
      </w:r>
      <w:r w:rsidRPr="007D6D6D">
        <w:rPr>
          <w:rFonts w:ascii="PT Sans" w:hAnsi="PT Sans"/>
          <w:b/>
          <w:color w:val="C00000"/>
          <w:bdr w:val="none" w:sz="0" w:space="0" w:color="auto" w:frame="1"/>
        </w:rPr>
        <w:t xml:space="preserve">Формирование профессиональной молодежной среды и специализированной площадки для обмена мнениями, знаниями </w:t>
      </w:r>
      <w:r w:rsidR="007D6D6D">
        <w:rPr>
          <w:rFonts w:ascii="PT Sans" w:hAnsi="PT Sans"/>
          <w:b/>
          <w:color w:val="C00000"/>
          <w:bdr w:val="none" w:sz="0" w:space="0" w:color="auto" w:frame="1"/>
        </w:rPr>
        <w:t xml:space="preserve">                        </w:t>
      </w:r>
      <w:r w:rsidRPr="007D6D6D">
        <w:rPr>
          <w:rFonts w:ascii="PT Sans" w:hAnsi="PT Sans"/>
          <w:b/>
          <w:color w:val="C00000"/>
          <w:bdr w:val="none" w:sz="0" w:space="0" w:color="auto" w:frame="1"/>
        </w:rPr>
        <w:t>и опытом по лучшим практикам управления проектами на основе требований IPMA SOVNET.</w:t>
      </w: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color w:val="1D2129"/>
        </w:rPr>
      </w:pPr>
    </w:p>
    <w:p w:rsidR="002D487E" w:rsidRPr="007D6D6D" w:rsidRDefault="00826DB1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365F91" w:themeColor="accent1" w:themeShade="BF"/>
        </w:rPr>
      </w:pPr>
      <w:r w:rsidRPr="007D6D6D">
        <w:rPr>
          <w:rFonts w:ascii="PT Sans" w:hAnsi="PT Sans" w:cs="Helvetica"/>
          <w:b/>
          <w:color w:val="365F91" w:themeColor="accent1" w:themeShade="BF"/>
        </w:rPr>
        <w:t xml:space="preserve">Приглашаем Вас </w:t>
      </w:r>
      <w:r w:rsidR="009401A8" w:rsidRPr="007D6D6D">
        <w:rPr>
          <w:rFonts w:ascii="PT Sans" w:hAnsi="PT Sans" w:cs="Helvetica"/>
          <w:b/>
          <w:color w:val="365F91" w:themeColor="accent1" w:themeShade="BF"/>
        </w:rPr>
        <w:t xml:space="preserve">принять участие в круглом столе "Организация региональной молодежной ячейки </w:t>
      </w:r>
      <w:r w:rsidR="009401A8" w:rsidRPr="007D6D6D">
        <w:rPr>
          <w:rFonts w:ascii="PT Sans" w:hAnsi="PT Sans" w:cs="Helvetica"/>
          <w:b/>
          <w:color w:val="365F91" w:themeColor="accent1" w:themeShade="BF"/>
          <w:lang w:val="en-US"/>
        </w:rPr>
        <w:t>Young</w:t>
      </w:r>
      <w:r w:rsidR="009401A8" w:rsidRPr="007D6D6D">
        <w:rPr>
          <w:rFonts w:ascii="PT Sans" w:hAnsi="PT Sans" w:cs="Helvetica"/>
          <w:b/>
          <w:color w:val="365F91" w:themeColor="accent1" w:themeShade="BF"/>
        </w:rPr>
        <w:t xml:space="preserve"> </w:t>
      </w:r>
      <w:r w:rsidR="009401A8" w:rsidRPr="007D6D6D">
        <w:rPr>
          <w:rFonts w:ascii="PT Sans" w:hAnsi="PT Sans" w:cs="Helvetica"/>
          <w:b/>
          <w:color w:val="365F91" w:themeColor="accent1" w:themeShade="BF"/>
          <w:lang w:val="en-US"/>
        </w:rPr>
        <w:t>Crew</w:t>
      </w:r>
      <w:r w:rsidR="009401A8" w:rsidRPr="007D6D6D">
        <w:rPr>
          <w:rFonts w:ascii="PT Sans" w:hAnsi="PT Sans" w:cs="Helvetica"/>
          <w:b/>
          <w:color w:val="365F91" w:themeColor="accent1" w:themeShade="BF"/>
        </w:rPr>
        <w:t xml:space="preserve"> </w:t>
      </w:r>
      <w:r w:rsidR="009401A8" w:rsidRPr="007D6D6D">
        <w:rPr>
          <w:rFonts w:ascii="PT Sans" w:hAnsi="PT Sans" w:cs="Helvetica"/>
          <w:b/>
          <w:color w:val="365F91" w:themeColor="accent1" w:themeShade="BF"/>
          <w:lang w:val="en-US"/>
        </w:rPr>
        <w:t>IPMA</w:t>
      </w:r>
      <w:r w:rsidR="009401A8" w:rsidRPr="007D6D6D">
        <w:rPr>
          <w:rFonts w:ascii="PT Sans" w:hAnsi="PT Sans" w:cs="Helvetica"/>
          <w:b/>
          <w:color w:val="365F91" w:themeColor="accent1" w:themeShade="BF"/>
        </w:rPr>
        <w:t xml:space="preserve"> СОВНЕТ и проекты повышения производительности труда"</w:t>
      </w:r>
      <w:r w:rsidR="00777396">
        <w:rPr>
          <w:rFonts w:ascii="PT Sans" w:hAnsi="PT Sans" w:cs="Helvetica"/>
          <w:b/>
          <w:color w:val="365F91" w:themeColor="accent1" w:themeShade="BF"/>
        </w:rPr>
        <w:t>, который пройдет в рамках</w:t>
      </w:r>
      <w:r w:rsidR="0033414C" w:rsidRPr="007D6D6D">
        <w:rPr>
          <w:rFonts w:ascii="PT Sans" w:hAnsi="PT Sans" w:cs="Helvetica"/>
          <w:b/>
          <w:color w:val="365F91" w:themeColor="accent1" w:themeShade="BF"/>
        </w:rPr>
        <w:t xml:space="preserve"> </w:t>
      </w:r>
      <w:r w:rsidR="00777396">
        <w:rPr>
          <w:rFonts w:ascii="PT Sans" w:hAnsi="PT Sans" w:cs="Helvetica"/>
          <w:b/>
          <w:color w:val="365F91" w:themeColor="accent1" w:themeShade="BF"/>
        </w:rPr>
        <w:t xml:space="preserve">Второй молодежной площадки и ежегодной международной конференции </w:t>
      </w:r>
      <w:r w:rsidR="00777396" w:rsidRPr="00777396">
        <w:rPr>
          <w:rFonts w:ascii="PT Sans" w:hAnsi="PT Sans" w:cs="Helvetica"/>
          <w:b/>
          <w:color w:val="365F91" w:themeColor="accent1" w:themeShade="BF"/>
        </w:rPr>
        <w:t>"</w:t>
      </w:r>
      <w:r w:rsidR="00777396">
        <w:rPr>
          <w:rFonts w:ascii="PT Sans" w:hAnsi="PT Sans" w:cs="Helvetica"/>
          <w:b/>
          <w:color w:val="365F91" w:themeColor="accent1" w:themeShade="BF"/>
          <w:lang w:val="en-US"/>
        </w:rPr>
        <w:t>IT</w:t>
      </w:r>
      <w:r w:rsidR="00BE2B93" w:rsidRPr="00BE2B93">
        <w:rPr>
          <w:rFonts w:ascii="PT Sans" w:hAnsi="PT Sans" w:cs="Helvetica"/>
          <w:b/>
          <w:color w:val="365F91" w:themeColor="accent1" w:themeShade="BF"/>
        </w:rPr>
        <w:t>'</w:t>
      </w:r>
      <w:r w:rsidR="00777396">
        <w:rPr>
          <w:rFonts w:ascii="PT Sans" w:hAnsi="PT Sans" w:cs="Helvetica"/>
          <w:b/>
          <w:color w:val="365F91" w:themeColor="accent1" w:themeShade="BF"/>
          <w:lang w:val="en-US"/>
        </w:rPr>
        <w:t>Days</w:t>
      </w:r>
      <w:r w:rsidR="00777396" w:rsidRPr="00777396">
        <w:rPr>
          <w:rFonts w:ascii="PT Sans" w:hAnsi="PT Sans" w:cs="Helvetica"/>
          <w:b/>
          <w:color w:val="365F91" w:themeColor="accent1" w:themeShade="BF"/>
        </w:rPr>
        <w:t>"</w:t>
      </w:r>
      <w:r w:rsidR="0033414C" w:rsidRPr="007D6D6D">
        <w:rPr>
          <w:rFonts w:ascii="PT Sans" w:hAnsi="PT Sans" w:cs="Helvetica"/>
          <w:b/>
          <w:color w:val="365F91" w:themeColor="accent1" w:themeShade="BF"/>
        </w:rPr>
        <w:t xml:space="preserve"> Российского </w:t>
      </w:r>
      <w:proofErr w:type="spellStart"/>
      <w:r w:rsidR="0033414C" w:rsidRPr="007D6D6D">
        <w:rPr>
          <w:rFonts w:ascii="PT Sans" w:hAnsi="PT Sans" w:cs="Helvetica"/>
          <w:b/>
          <w:color w:val="365F91" w:themeColor="accent1" w:themeShade="BF"/>
        </w:rPr>
        <w:t>нефтегазохимического</w:t>
      </w:r>
      <w:proofErr w:type="spellEnd"/>
      <w:r w:rsidR="0033414C" w:rsidRPr="007D6D6D">
        <w:rPr>
          <w:rFonts w:ascii="PT Sans" w:hAnsi="PT Sans" w:cs="Helvetica"/>
          <w:b/>
          <w:color w:val="365F91" w:themeColor="accent1" w:themeShade="BF"/>
        </w:rPr>
        <w:t xml:space="preserve"> форума.</w:t>
      </w:r>
    </w:p>
    <w:p w:rsid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1D2129"/>
        </w:rPr>
      </w:pP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365F91" w:themeColor="accent1" w:themeShade="BF"/>
        </w:rPr>
      </w:pPr>
      <w:r w:rsidRPr="007D6D6D">
        <w:rPr>
          <w:rFonts w:ascii="PT Sans" w:hAnsi="PT Sans" w:cs="Helvetica"/>
          <w:b/>
          <w:color w:val="365F91" w:themeColor="accent1" w:themeShade="BF"/>
        </w:rPr>
        <w:t>ТЕМЫ КРУГЛОГО СТОЛА</w:t>
      </w: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1D2129"/>
          <w:sz w:val="16"/>
          <w:szCs w:val="16"/>
        </w:rPr>
      </w:pP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Cs/>
          <w:i/>
          <w:color w:val="365F91" w:themeColor="accent1" w:themeShade="BF"/>
        </w:rPr>
      </w:pPr>
      <w:r w:rsidRPr="007D6D6D">
        <w:rPr>
          <w:rFonts w:ascii="PT Sans" w:hAnsi="PT Sans" w:cs="Helvetica"/>
          <w:bCs/>
          <w:i/>
          <w:color w:val="365F91" w:themeColor="accent1" w:themeShade="BF"/>
        </w:rPr>
        <w:t xml:space="preserve">1) Организация региональной молодежной ячейки </w:t>
      </w:r>
      <w:r w:rsidRPr="007D6D6D">
        <w:rPr>
          <w:rFonts w:ascii="PT Sans" w:hAnsi="PT Sans" w:cs="Helvetica"/>
          <w:bCs/>
          <w:i/>
          <w:color w:val="365F91" w:themeColor="accent1" w:themeShade="BF"/>
          <w:lang w:val="en-US"/>
        </w:rPr>
        <w:t>Young</w:t>
      </w:r>
      <w:r w:rsidRPr="007D6D6D">
        <w:rPr>
          <w:rFonts w:ascii="PT Sans" w:hAnsi="PT Sans" w:cs="Helvetica"/>
          <w:bCs/>
          <w:i/>
          <w:color w:val="365F91" w:themeColor="accent1" w:themeShade="BF"/>
        </w:rPr>
        <w:t xml:space="preserve"> </w:t>
      </w:r>
      <w:r w:rsidRPr="007D6D6D">
        <w:rPr>
          <w:rFonts w:ascii="PT Sans" w:hAnsi="PT Sans" w:cs="Helvetica"/>
          <w:bCs/>
          <w:i/>
          <w:color w:val="365F91" w:themeColor="accent1" w:themeShade="BF"/>
          <w:lang w:val="en-US"/>
        </w:rPr>
        <w:t>Crew</w:t>
      </w:r>
      <w:r w:rsidRPr="007D6D6D">
        <w:rPr>
          <w:rFonts w:ascii="PT Sans" w:hAnsi="PT Sans" w:cs="Helvetica"/>
          <w:bCs/>
          <w:i/>
          <w:color w:val="365F91" w:themeColor="accent1" w:themeShade="BF"/>
        </w:rPr>
        <w:t xml:space="preserve"> </w:t>
      </w:r>
      <w:r w:rsidRPr="007D6D6D">
        <w:rPr>
          <w:rFonts w:ascii="PT Sans" w:hAnsi="PT Sans" w:cs="Helvetica"/>
          <w:bCs/>
          <w:i/>
          <w:color w:val="365F91" w:themeColor="accent1" w:themeShade="BF"/>
          <w:lang w:val="en-US"/>
        </w:rPr>
        <w:t>IPMA</w:t>
      </w:r>
      <w:r w:rsidRPr="007D6D6D">
        <w:rPr>
          <w:rFonts w:ascii="PT Sans" w:hAnsi="PT Sans" w:cs="Helvetica"/>
          <w:bCs/>
          <w:i/>
          <w:color w:val="365F91" w:themeColor="accent1" w:themeShade="BF"/>
        </w:rPr>
        <w:t xml:space="preserve"> СОВНЕТ в Республике Башкортостан.</w:t>
      </w: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i/>
          <w:color w:val="365F91" w:themeColor="accent1" w:themeShade="BF"/>
          <w:sz w:val="6"/>
          <w:szCs w:val="6"/>
        </w:rPr>
      </w:pPr>
    </w:p>
    <w:p w:rsid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Cs/>
          <w:i/>
          <w:color w:val="365F91" w:themeColor="accent1" w:themeShade="BF"/>
        </w:rPr>
      </w:pPr>
      <w:r w:rsidRPr="007D6D6D">
        <w:rPr>
          <w:rFonts w:ascii="PT Sans" w:hAnsi="PT Sans" w:cs="Helvetica"/>
          <w:bCs/>
          <w:i/>
          <w:color w:val="365F91" w:themeColor="accent1" w:themeShade="BF"/>
        </w:rPr>
        <w:t xml:space="preserve">2) </w:t>
      </w:r>
      <w:proofErr w:type="spellStart"/>
      <w:r w:rsidRPr="007D6D6D">
        <w:rPr>
          <w:rFonts w:ascii="PT Sans" w:hAnsi="PT Sans" w:cs="Helvetica"/>
          <w:bCs/>
          <w:i/>
          <w:color w:val="365F91" w:themeColor="accent1" w:themeShade="BF"/>
        </w:rPr>
        <w:t>Пилотные</w:t>
      </w:r>
      <w:proofErr w:type="spellEnd"/>
      <w:r w:rsidRPr="007D6D6D">
        <w:rPr>
          <w:rFonts w:ascii="PT Sans" w:hAnsi="PT Sans" w:cs="Helvetica"/>
          <w:bCs/>
          <w:i/>
          <w:color w:val="365F91" w:themeColor="accent1" w:themeShade="BF"/>
        </w:rPr>
        <w:t xml:space="preserve"> проекты приоритетной федеральной программы по повышению производительности труда.</w:t>
      </w:r>
    </w:p>
    <w:p w:rsidR="007A1866" w:rsidRPr="007A1866" w:rsidRDefault="007A1866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Cs/>
          <w:i/>
          <w:color w:val="365F91" w:themeColor="accent1" w:themeShade="BF"/>
          <w:sz w:val="6"/>
          <w:szCs w:val="6"/>
        </w:rPr>
      </w:pPr>
    </w:p>
    <w:p w:rsidR="007A1866" w:rsidRPr="007D6D6D" w:rsidRDefault="007A1866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Cs/>
          <w:i/>
          <w:color w:val="365F91" w:themeColor="accent1" w:themeShade="BF"/>
        </w:rPr>
      </w:pPr>
      <w:r>
        <w:rPr>
          <w:rFonts w:ascii="PT Sans" w:hAnsi="PT Sans" w:cs="Helvetica"/>
          <w:bCs/>
          <w:i/>
          <w:color w:val="365F91" w:themeColor="accent1" w:themeShade="BF"/>
        </w:rPr>
        <w:t>3) Лучшие практики управления проектами в нефтегазовой сфере.</w:t>
      </w: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Cs/>
          <w:i/>
          <w:color w:val="365F91" w:themeColor="accent1" w:themeShade="BF"/>
          <w:sz w:val="6"/>
          <w:szCs w:val="6"/>
        </w:rPr>
      </w:pPr>
    </w:p>
    <w:p w:rsidR="007D6D6D" w:rsidRPr="007D6D6D" w:rsidRDefault="007A1866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Cs/>
          <w:i/>
          <w:color w:val="365F91" w:themeColor="accent1" w:themeShade="BF"/>
        </w:rPr>
      </w:pPr>
      <w:r>
        <w:rPr>
          <w:rFonts w:ascii="PT Sans" w:hAnsi="PT Sans" w:cs="Helvetica"/>
          <w:bCs/>
          <w:i/>
          <w:color w:val="365F91" w:themeColor="accent1" w:themeShade="BF"/>
        </w:rPr>
        <w:t>4</w:t>
      </w:r>
      <w:r w:rsidR="007D6D6D" w:rsidRPr="007D6D6D">
        <w:rPr>
          <w:rFonts w:ascii="PT Sans" w:hAnsi="PT Sans" w:cs="Helvetica"/>
          <w:bCs/>
          <w:i/>
          <w:color w:val="365F91" w:themeColor="accent1" w:themeShade="BF"/>
        </w:rPr>
        <w:t>) Конкурс профессионального управления проектной деятельностью “Проектный Олимп”.</w:t>
      </w: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i/>
          <w:color w:val="365F91" w:themeColor="accent1" w:themeShade="BF"/>
          <w:sz w:val="6"/>
          <w:szCs w:val="6"/>
        </w:rPr>
      </w:pPr>
    </w:p>
    <w:p w:rsidR="007D6D6D" w:rsidRPr="007D6D6D" w:rsidRDefault="007A1866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i/>
          <w:color w:val="365F91" w:themeColor="accent1" w:themeShade="BF"/>
        </w:rPr>
      </w:pPr>
      <w:r>
        <w:rPr>
          <w:rFonts w:ascii="PT Sans" w:hAnsi="PT Sans" w:cs="Helvetica"/>
          <w:bCs/>
          <w:i/>
          <w:color w:val="365F91" w:themeColor="accent1" w:themeShade="BF"/>
        </w:rPr>
        <w:t>5</w:t>
      </w:r>
      <w:r w:rsidR="007D6D6D" w:rsidRPr="007D6D6D">
        <w:rPr>
          <w:rFonts w:ascii="PT Sans" w:hAnsi="PT Sans" w:cs="Helvetica"/>
          <w:bCs/>
          <w:i/>
          <w:color w:val="365F91" w:themeColor="accent1" w:themeShade="BF"/>
        </w:rPr>
        <w:t xml:space="preserve">) Международная сертификация специалистов и корпоративных систем управления проектами </w:t>
      </w:r>
      <w:r w:rsidR="007D6D6D" w:rsidRPr="007D6D6D">
        <w:rPr>
          <w:rFonts w:ascii="PT Sans" w:hAnsi="PT Sans" w:cs="Helvetica"/>
          <w:bCs/>
          <w:i/>
          <w:color w:val="365F91" w:themeColor="accent1" w:themeShade="BF"/>
          <w:lang w:val="en-US"/>
        </w:rPr>
        <w:t>IPMA</w:t>
      </w:r>
      <w:r w:rsidR="007D6D6D" w:rsidRPr="007D6D6D">
        <w:rPr>
          <w:rFonts w:ascii="PT Sans" w:hAnsi="PT Sans" w:cs="Helvetica"/>
          <w:i/>
          <w:color w:val="365F91" w:themeColor="accent1" w:themeShade="BF"/>
        </w:rPr>
        <w:t>.</w:t>
      </w:r>
    </w:p>
    <w:p w:rsidR="007D6D6D" w:rsidRP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i/>
          <w:color w:val="365F91" w:themeColor="accent1" w:themeShade="BF"/>
          <w:sz w:val="6"/>
          <w:szCs w:val="6"/>
        </w:rPr>
      </w:pPr>
    </w:p>
    <w:p w:rsidR="007D6D6D" w:rsidRPr="007D6D6D" w:rsidRDefault="007A1866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i/>
          <w:color w:val="365F91" w:themeColor="accent1" w:themeShade="BF"/>
        </w:rPr>
      </w:pPr>
      <w:r>
        <w:rPr>
          <w:rFonts w:ascii="PT Sans" w:hAnsi="PT Sans" w:cs="Helvetica"/>
          <w:bCs/>
          <w:i/>
          <w:color w:val="365F91" w:themeColor="accent1" w:themeShade="BF"/>
        </w:rPr>
        <w:t>6</w:t>
      </w:r>
      <w:r w:rsidR="007D6D6D" w:rsidRPr="007D6D6D">
        <w:rPr>
          <w:rFonts w:ascii="PT Sans" w:hAnsi="PT Sans" w:cs="Helvetica"/>
          <w:bCs/>
          <w:i/>
          <w:color w:val="365F91" w:themeColor="accent1" w:themeShade="BF"/>
        </w:rPr>
        <w:t>) Национальная система сертификации ПМ СТАНДАРТ</w:t>
      </w:r>
      <w:r w:rsidR="007D6D6D" w:rsidRPr="007D6D6D">
        <w:rPr>
          <w:rFonts w:ascii="PT Sans" w:hAnsi="PT Sans" w:cs="Helvetica"/>
          <w:i/>
          <w:color w:val="365F91" w:themeColor="accent1" w:themeShade="BF"/>
        </w:rPr>
        <w:t>.</w:t>
      </w:r>
    </w:p>
    <w:p w:rsidR="0033414C" w:rsidRPr="007D6D6D" w:rsidRDefault="0033414C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color w:val="1D2129"/>
          <w:sz w:val="16"/>
          <w:szCs w:val="16"/>
        </w:rPr>
      </w:pPr>
    </w:p>
    <w:p w:rsidR="0033414C" w:rsidRDefault="0033414C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365F91" w:themeColor="accent1" w:themeShade="BF"/>
        </w:rPr>
      </w:pPr>
      <w:r w:rsidRPr="00524437">
        <w:rPr>
          <w:rFonts w:ascii="PT Sans" w:hAnsi="PT Sans" w:cs="Helvetica"/>
          <w:b/>
          <w:color w:val="365F91" w:themeColor="accent1" w:themeShade="BF"/>
        </w:rPr>
        <w:t>Дата, время и место проведения: 2</w:t>
      </w:r>
      <w:r w:rsidR="005773F2">
        <w:rPr>
          <w:rFonts w:ascii="PT Sans" w:hAnsi="PT Sans" w:cs="Helvetica"/>
          <w:b/>
          <w:color w:val="365F91" w:themeColor="accent1" w:themeShade="BF"/>
        </w:rPr>
        <w:t>4</w:t>
      </w:r>
      <w:r w:rsidRPr="00524437">
        <w:rPr>
          <w:rFonts w:ascii="PT Sans" w:hAnsi="PT Sans" w:cs="Helvetica"/>
          <w:b/>
          <w:color w:val="365F91" w:themeColor="accent1" w:themeShade="BF"/>
        </w:rPr>
        <w:t xml:space="preserve"> мая 2018 года, 1</w:t>
      </w:r>
      <w:r w:rsidR="005740EE">
        <w:rPr>
          <w:rFonts w:ascii="PT Sans" w:hAnsi="PT Sans" w:cs="Helvetica"/>
          <w:b/>
          <w:color w:val="365F91" w:themeColor="accent1" w:themeShade="BF"/>
        </w:rPr>
        <w:t>5</w:t>
      </w:r>
      <w:r w:rsidRPr="00524437">
        <w:rPr>
          <w:rFonts w:ascii="PT Sans" w:hAnsi="PT Sans" w:cs="Helvetica"/>
          <w:b/>
          <w:color w:val="365F91" w:themeColor="accent1" w:themeShade="BF"/>
        </w:rPr>
        <w:t>:00-1</w:t>
      </w:r>
      <w:r w:rsidR="005740EE">
        <w:rPr>
          <w:rFonts w:ascii="PT Sans" w:hAnsi="PT Sans" w:cs="Helvetica"/>
          <w:b/>
          <w:color w:val="365F91" w:themeColor="accent1" w:themeShade="BF"/>
        </w:rPr>
        <w:t>7</w:t>
      </w:r>
      <w:r w:rsidRPr="00524437">
        <w:rPr>
          <w:rFonts w:ascii="PT Sans" w:hAnsi="PT Sans" w:cs="Helvetica"/>
          <w:b/>
          <w:color w:val="365F91" w:themeColor="accent1" w:themeShade="BF"/>
        </w:rPr>
        <w:t>:00</w:t>
      </w:r>
      <w:r w:rsidR="007D6D6D" w:rsidRPr="00524437">
        <w:rPr>
          <w:rFonts w:ascii="PT Sans" w:hAnsi="PT Sans" w:cs="Helvetica"/>
          <w:b/>
          <w:color w:val="365F91" w:themeColor="accent1" w:themeShade="BF"/>
        </w:rPr>
        <w:t xml:space="preserve">, </w:t>
      </w:r>
      <w:r w:rsidRPr="00524437">
        <w:rPr>
          <w:rFonts w:ascii="PT Sans" w:hAnsi="PT Sans" w:cs="Helvetica"/>
          <w:b/>
          <w:color w:val="365F91" w:themeColor="accent1" w:themeShade="BF"/>
        </w:rPr>
        <w:t xml:space="preserve">г. Уфа, </w:t>
      </w:r>
      <w:r w:rsidR="007D6D6D" w:rsidRPr="00524437">
        <w:rPr>
          <w:rFonts w:ascii="PT Sans" w:hAnsi="PT Sans" w:cs="Helvetica"/>
          <w:b/>
          <w:color w:val="365F91" w:themeColor="accent1" w:themeShade="BF"/>
        </w:rPr>
        <w:t>ул. Менделе</w:t>
      </w:r>
      <w:r w:rsidR="00524437" w:rsidRPr="00524437">
        <w:rPr>
          <w:rFonts w:ascii="PT Sans" w:hAnsi="PT Sans" w:cs="Helvetica"/>
          <w:b/>
          <w:color w:val="365F91" w:themeColor="accent1" w:themeShade="BF"/>
        </w:rPr>
        <w:t>е</w:t>
      </w:r>
      <w:r w:rsidR="007D6D6D" w:rsidRPr="00524437">
        <w:rPr>
          <w:rFonts w:ascii="PT Sans" w:hAnsi="PT Sans" w:cs="Helvetica"/>
          <w:b/>
          <w:color w:val="365F91" w:themeColor="accent1" w:themeShade="BF"/>
        </w:rPr>
        <w:t>ва,                 д. 158,</w:t>
      </w:r>
      <w:r w:rsidRPr="00524437">
        <w:rPr>
          <w:rFonts w:ascii="PT Sans" w:hAnsi="PT Sans" w:cs="Helvetica"/>
          <w:b/>
          <w:color w:val="365F91" w:themeColor="accent1" w:themeShade="BF"/>
        </w:rPr>
        <w:t xml:space="preserve"> ВДНХ-ЭКСПО</w:t>
      </w:r>
      <w:r w:rsidR="007D6D6D" w:rsidRPr="00524437">
        <w:rPr>
          <w:rFonts w:ascii="PT Sans" w:hAnsi="PT Sans" w:cs="Helvetica"/>
          <w:b/>
          <w:color w:val="365F91" w:themeColor="accent1" w:themeShade="BF"/>
        </w:rPr>
        <w:t>.</w:t>
      </w:r>
    </w:p>
    <w:p w:rsidR="000E01A6" w:rsidRPr="000E01A6" w:rsidRDefault="000E01A6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365F91" w:themeColor="accent1" w:themeShade="BF"/>
          <w:sz w:val="10"/>
          <w:szCs w:val="10"/>
        </w:rPr>
      </w:pPr>
    </w:p>
    <w:p w:rsidR="000E01A6" w:rsidRPr="000E01A6" w:rsidRDefault="000E01A6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C00000"/>
        </w:rPr>
      </w:pPr>
      <w:r w:rsidRPr="000E01A6">
        <w:rPr>
          <w:rFonts w:ascii="PT Sans" w:hAnsi="PT Sans" w:cs="Helvetica"/>
          <w:b/>
          <w:color w:val="C00000"/>
        </w:rPr>
        <w:t xml:space="preserve">Для участия необходимо направить заявку в произвольной форме по адресу </w:t>
      </w:r>
      <w:proofErr w:type="spellStart"/>
      <w:r w:rsidRPr="000E01A6">
        <w:rPr>
          <w:rFonts w:ascii="PT Sans" w:hAnsi="PT Sans" w:cs="Helvetica"/>
          <w:b/>
          <w:color w:val="C00000"/>
          <w:lang w:val="en-US"/>
        </w:rPr>
        <w:t>ugntu</w:t>
      </w:r>
      <w:proofErr w:type="spellEnd"/>
      <w:r w:rsidRPr="000E01A6">
        <w:rPr>
          <w:rFonts w:ascii="PT Sans" w:hAnsi="PT Sans" w:cs="Helvetica"/>
          <w:b/>
          <w:color w:val="C00000"/>
        </w:rPr>
        <w:t>_</w:t>
      </w:r>
      <w:proofErr w:type="spellStart"/>
      <w:r w:rsidRPr="000E01A6">
        <w:rPr>
          <w:rFonts w:ascii="PT Sans" w:hAnsi="PT Sans" w:cs="Helvetica"/>
          <w:b/>
          <w:color w:val="C00000"/>
          <w:lang w:val="en-US"/>
        </w:rPr>
        <w:t>imq</w:t>
      </w:r>
      <w:proofErr w:type="spellEnd"/>
      <w:r w:rsidRPr="000E01A6">
        <w:rPr>
          <w:rFonts w:ascii="PT Sans" w:hAnsi="PT Sans" w:cs="Helvetica"/>
          <w:b/>
          <w:color w:val="C00000"/>
        </w:rPr>
        <w:t>@</w:t>
      </w:r>
      <w:r w:rsidRPr="000E01A6">
        <w:rPr>
          <w:rFonts w:ascii="PT Sans" w:hAnsi="PT Sans" w:cs="Helvetica"/>
          <w:b/>
          <w:color w:val="C00000"/>
          <w:lang w:val="en-US"/>
        </w:rPr>
        <w:t>mail</w:t>
      </w:r>
      <w:r w:rsidRPr="000E01A6">
        <w:rPr>
          <w:rFonts w:ascii="PT Sans" w:hAnsi="PT Sans" w:cs="Helvetica"/>
          <w:b/>
          <w:color w:val="C00000"/>
        </w:rPr>
        <w:t>.</w:t>
      </w:r>
      <w:proofErr w:type="spellStart"/>
      <w:r w:rsidRPr="000E01A6">
        <w:rPr>
          <w:rFonts w:ascii="PT Sans" w:hAnsi="PT Sans" w:cs="Helvetica"/>
          <w:b/>
          <w:color w:val="C00000"/>
          <w:lang w:val="en-US"/>
        </w:rPr>
        <w:t>ru</w:t>
      </w:r>
      <w:proofErr w:type="spellEnd"/>
      <w:r>
        <w:rPr>
          <w:rFonts w:ascii="PT Sans" w:hAnsi="PT Sans" w:cs="Helvetica"/>
          <w:b/>
          <w:color w:val="C00000"/>
        </w:rPr>
        <w:t>,</w:t>
      </w:r>
      <w:r w:rsidRPr="000E01A6">
        <w:rPr>
          <w:rFonts w:ascii="PT Sans" w:hAnsi="PT Sans" w:cs="Helvetica"/>
          <w:b/>
          <w:color w:val="C00000"/>
        </w:rPr>
        <w:t xml:space="preserve"> с указанием Ф.И.О., организации и должности участников.</w:t>
      </w:r>
    </w:p>
    <w:p w:rsidR="007D6D6D" w:rsidRDefault="007D6D6D" w:rsidP="007D6D6D">
      <w:pPr>
        <w:pStyle w:val="a4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rFonts w:ascii="PT Sans" w:hAnsi="PT Sans" w:cs="Helvetica"/>
          <w:b/>
          <w:color w:val="1D2129"/>
        </w:rPr>
      </w:pPr>
    </w:p>
    <w:p w:rsidR="000B3188" w:rsidRPr="007D6D6D" w:rsidRDefault="005773F2" w:rsidP="000B3188">
      <w:pPr>
        <w:pStyle w:val="a4"/>
        <w:shd w:val="clear" w:color="auto" w:fill="FFFFFF"/>
        <w:spacing w:before="0" w:beforeAutospacing="0" w:after="0" w:afterAutospacing="0" w:line="216" w:lineRule="auto"/>
        <w:jc w:val="center"/>
        <w:rPr>
          <w:rFonts w:ascii="PT Sans" w:hAnsi="PT Sans" w:cs="Helvetica"/>
          <w:color w:val="1D2129"/>
        </w:rPr>
      </w:pPr>
      <w:r>
        <w:rPr>
          <w:rFonts w:ascii="PT Sans" w:hAnsi="PT Sans" w:cs="Helvetica"/>
          <w:noProof/>
          <w:color w:val="1D2129"/>
        </w:rPr>
        <w:drawing>
          <wp:inline distT="0" distB="0" distL="0" distR="0">
            <wp:extent cx="4777959" cy="1822450"/>
            <wp:effectExtent l="19050" t="0" r="35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8" b="4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59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188" w:rsidRPr="007D6D6D" w:rsidSect="002D48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61B3"/>
    <w:multiLevelType w:val="hybridMultilevel"/>
    <w:tmpl w:val="FE7693B4"/>
    <w:lvl w:ilvl="0" w:tplc="1F00A2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2A3799"/>
    <w:rsid w:val="00034F28"/>
    <w:rsid w:val="00037275"/>
    <w:rsid w:val="000B167A"/>
    <w:rsid w:val="000B3188"/>
    <w:rsid w:val="000C33AE"/>
    <w:rsid w:val="000E01A6"/>
    <w:rsid w:val="00104BBD"/>
    <w:rsid w:val="00121423"/>
    <w:rsid w:val="0014759A"/>
    <w:rsid w:val="0015244B"/>
    <w:rsid w:val="00163005"/>
    <w:rsid w:val="001857C3"/>
    <w:rsid w:val="001A5F45"/>
    <w:rsid w:val="00236729"/>
    <w:rsid w:val="002424BE"/>
    <w:rsid w:val="00284DAC"/>
    <w:rsid w:val="002A3799"/>
    <w:rsid w:val="002D487E"/>
    <w:rsid w:val="002F4E67"/>
    <w:rsid w:val="00333F96"/>
    <w:rsid w:val="0033414C"/>
    <w:rsid w:val="00346391"/>
    <w:rsid w:val="00361BC5"/>
    <w:rsid w:val="003669B5"/>
    <w:rsid w:val="003A09B5"/>
    <w:rsid w:val="003E60DA"/>
    <w:rsid w:val="00404559"/>
    <w:rsid w:val="00414AFB"/>
    <w:rsid w:val="00440B6C"/>
    <w:rsid w:val="00445BB6"/>
    <w:rsid w:val="0046789C"/>
    <w:rsid w:val="00486C0E"/>
    <w:rsid w:val="004971EC"/>
    <w:rsid w:val="004A6F1C"/>
    <w:rsid w:val="004B7B55"/>
    <w:rsid w:val="004D19C5"/>
    <w:rsid w:val="004D6B3D"/>
    <w:rsid w:val="004F2097"/>
    <w:rsid w:val="00506845"/>
    <w:rsid w:val="00524437"/>
    <w:rsid w:val="005521A4"/>
    <w:rsid w:val="005740EE"/>
    <w:rsid w:val="005773F2"/>
    <w:rsid w:val="005C3175"/>
    <w:rsid w:val="005D3FC0"/>
    <w:rsid w:val="00620725"/>
    <w:rsid w:val="006259C9"/>
    <w:rsid w:val="006978FA"/>
    <w:rsid w:val="006C669E"/>
    <w:rsid w:val="00704D0B"/>
    <w:rsid w:val="00707D2B"/>
    <w:rsid w:val="00710A73"/>
    <w:rsid w:val="00722CFF"/>
    <w:rsid w:val="0077353D"/>
    <w:rsid w:val="00777396"/>
    <w:rsid w:val="007A1866"/>
    <w:rsid w:val="007D6D6D"/>
    <w:rsid w:val="007F17C1"/>
    <w:rsid w:val="00800213"/>
    <w:rsid w:val="00826DB1"/>
    <w:rsid w:val="00840B33"/>
    <w:rsid w:val="00853DB9"/>
    <w:rsid w:val="008828EE"/>
    <w:rsid w:val="008A6A90"/>
    <w:rsid w:val="008D6905"/>
    <w:rsid w:val="009401A8"/>
    <w:rsid w:val="0094226E"/>
    <w:rsid w:val="009D06BF"/>
    <w:rsid w:val="009E5E5C"/>
    <w:rsid w:val="00A44624"/>
    <w:rsid w:val="00A44928"/>
    <w:rsid w:val="00A90869"/>
    <w:rsid w:val="00AA1AB5"/>
    <w:rsid w:val="00AE4DE1"/>
    <w:rsid w:val="00AF73D7"/>
    <w:rsid w:val="00AF77A8"/>
    <w:rsid w:val="00B06C2E"/>
    <w:rsid w:val="00B63946"/>
    <w:rsid w:val="00BB5C96"/>
    <w:rsid w:val="00BE12FB"/>
    <w:rsid w:val="00BE2B93"/>
    <w:rsid w:val="00C15E57"/>
    <w:rsid w:val="00C25141"/>
    <w:rsid w:val="00C77097"/>
    <w:rsid w:val="00CA5722"/>
    <w:rsid w:val="00D32341"/>
    <w:rsid w:val="00D52EF4"/>
    <w:rsid w:val="00D71C75"/>
    <w:rsid w:val="00DA3F80"/>
    <w:rsid w:val="00DB2AA4"/>
    <w:rsid w:val="00DE0581"/>
    <w:rsid w:val="00E20747"/>
    <w:rsid w:val="00E46F0F"/>
    <w:rsid w:val="00EE4759"/>
    <w:rsid w:val="00F21800"/>
    <w:rsid w:val="00F32ACA"/>
    <w:rsid w:val="00F37A23"/>
    <w:rsid w:val="00F43492"/>
    <w:rsid w:val="00F623FB"/>
    <w:rsid w:val="00F77CC9"/>
    <w:rsid w:val="00F81345"/>
    <w:rsid w:val="00F9365F"/>
    <w:rsid w:val="00FC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D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AA4"/>
  </w:style>
  <w:style w:type="character" w:styleId="a3">
    <w:name w:val="Hyperlink"/>
    <w:basedOn w:val="a0"/>
    <w:uiPriority w:val="99"/>
    <w:unhideWhenUsed/>
    <w:rsid w:val="001A5F4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mailrucssattributepostfixmailrucssattributepostfixmailrucssattributepostfixmailrucssattributepostfixmailrucssattributepostfixmailrucssattributepostfixmailrucssattributepostfixmailrucssattributepostfixmai">
    <w:name w:val="text_exposed_show_mailru_css_attribute_postfix_mailru_css_attribute_postfix_mailru_css_attribute_postfix_mailru_css_attribute_postfix_mailru_css_attribute_postfix_mailru_css_attribute_postfix_mailru_css_attribute_postfix_mailru_css_attribute_postfix_mai"/>
    <w:basedOn w:val="a0"/>
    <w:rsid w:val="002D487E"/>
  </w:style>
  <w:style w:type="paragraph" w:styleId="a5">
    <w:name w:val="Balloon Text"/>
    <w:basedOn w:val="a"/>
    <w:link w:val="a6"/>
    <w:uiPriority w:val="99"/>
    <w:semiHidden/>
    <w:unhideWhenUsed/>
    <w:rsid w:val="008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KPisarenko</dc:creator>
  <cp:keywords/>
  <dc:description/>
  <cp:lastModifiedBy>KPisarenko</cp:lastModifiedBy>
  <cp:revision>116</cp:revision>
  <dcterms:created xsi:type="dcterms:W3CDTF">2017-04-25T16:36:00Z</dcterms:created>
  <dcterms:modified xsi:type="dcterms:W3CDTF">2018-04-26T17:51:00Z</dcterms:modified>
</cp:coreProperties>
</file>